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5E" w:rsidRDefault="00EB7E5E" w:rsidP="00EB7E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</w:t>
      </w:r>
    </w:p>
    <w:p w:rsidR="00EB7E5E" w:rsidRDefault="00EB7E5E" w:rsidP="00EB7E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"Средняя общеобразовательная школа № 9"</w:t>
      </w: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P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EB7E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на тему:</w:t>
      </w: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Pr="00A32F20" w:rsidRDefault="00EB7E5E" w:rsidP="00EB7E5E">
      <w:pPr>
        <w:shd w:val="clear" w:color="auto" w:fill="FFFFFF"/>
        <w:spacing w:after="0" w:line="302" w:lineRule="atLeast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A32F20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Рекомендации по повышению уровня читательской грамотности</w:t>
      </w:r>
      <w:r w:rsidRPr="00A32F2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br/>
      </w: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EB7E5E" w:rsidRDefault="00EB7E5E" w:rsidP="00EB7E5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Ф.А.Аджибулатова</w:t>
      </w:r>
      <w:proofErr w:type="spellEnd"/>
    </w:p>
    <w:p w:rsidR="00EB7E5E" w:rsidRDefault="00EB7E5E" w:rsidP="00EB7E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библиотекарь </w:t>
      </w:r>
    </w:p>
    <w:p w:rsidR="00EB7E5E" w:rsidRDefault="00EB7E5E" w:rsidP="00EB7E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МКОУСОШ № 9</w:t>
      </w:r>
    </w:p>
    <w:p w:rsidR="00EB7E5E" w:rsidRPr="00EB7E5E" w:rsidRDefault="00EB7E5E" w:rsidP="00EB7E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26.10.2021г.</w:t>
      </w:r>
    </w:p>
    <w:p w:rsidR="00EB7E5E" w:rsidRDefault="00EB7E5E" w:rsidP="00A32F20">
      <w:pPr>
        <w:shd w:val="clear" w:color="auto" w:fill="FFFFFF"/>
        <w:spacing w:after="0" w:line="302" w:lineRule="atLeast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1C426C" w:rsidRPr="00A32F20" w:rsidRDefault="00A32F20" w:rsidP="00A32F20">
      <w:pPr>
        <w:shd w:val="clear" w:color="auto" w:fill="FFFFFF"/>
        <w:spacing w:after="0" w:line="302" w:lineRule="atLeast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A32F20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Рекомендации по повышению уровня читательской грамотности</w:t>
      </w:r>
      <w:r w:rsidR="001C426C" w:rsidRPr="00A32F2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br/>
      </w:r>
    </w:p>
    <w:p w:rsidR="00194C2D" w:rsidRPr="001F1443" w:rsidRDefault="001F1443" w:rsidP="001C426C">
      <w:pPr>
        <w:pStyle w:val="a4"/>
        <w:shd w:val="clear" w:color="auto" w:fill="FFFFFF"/>
        <w:spacing w:before="0" w:beforeAutospacing="0" w:after="0" w:afterAutospacing="0" w:line="302" w:lineRule="atLeast"/>
        <w:jc w:val="right"/>
        <w:rPr>
          <w:rFonts w:asciiTheme="minorHAnsi" w:hAnsiTheme="minorHAnsi" w:cs="Arial"/>
          <w:b/>
          <w:i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19"/>
          <w:szCs w:val="19"/>
        </w:rPr>
        <w:t xml:space="preserve">   </w:t>
      </w:r>
      <w:r w:rsidR="001C426C">
        <w:rPr>
          <w:rFonts w:ascii="Arial" w:hAnsi="Arial" w:cs="Arial"/>
          <w:color w:val="000000"/>
          <w:sz w:val="19"/>
          <w:szCs w:val="19"/>
        </w:rPr>
        <w:t>  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Читать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- 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значит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«…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извлечь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из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мёртвой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буквы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живой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 </w:t>
      </w:r>
      <w:r w:rsidR="001C426C" w:rsidRPr="001F1443">
        <w:rPr>
          <w:rFonts w:ascii="Calibri" w:hAnsi="Calibri" w:cs="Arial"/>
          <w:b/>
          <w:i/>
          <w:color w:val="000000"/>
          <w:sz w:val="27"/>
          <w:szCs w:val="27"/>
        </w:rPr>
        <w:t>смысл</w:t>
      </w:r>
      <w:r w:rsidR="001C426C" w:rsidRPr="001F1443">
        <w:rPr>
          <w:rFonts w:ascii="Lucida Calligraphy" w:hAnsi="Lucida Calligraphy" w:cs="Arial"/>
          <w:b/>
          <w:i/>
          <w:color w:val="000000"/>
          <w:sz w:val="27"/>
          <w:szCs w:val="27"/>
        </w:rPr>
        <w:t>…» 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jc w:val="right"/>
        <w:rPr>
          <w:rFonts w:ascii="Arial" w:hAnsi="Arial" w:cs="Arial"/>
          <w:sz w:val="28"/>
          <w:szCs w:val="28"/>
        </w:rPr>
      </w:pPr>
      <w:r w:rsidRPr="001F1443">
        <w:rPr>
          <w:rFonts w:ascii="Calibri" w:hAnsi="Calibri" w:cs="Arial"/>
          <w:sz w:val="28"/>
          <w:szCs w:val="28"/>
        </w:rPr>
        <w:t>К</w:t>
      </w:r>
      <w:r w:rsidRPr="001F1443">
        <w:rPr>
          <w:rFonts w:ascii="Lucida Calligraphy" w:hAnsi="Lucida Calligraphy" w:cs="Arial"/>
          <w:sz w:val="28"/>
          <w:szCs w:val="28"/>
        </w:rPr>
        <w:t>.</w:t>
      </w:r>
      <w:r w:rsidRPr="001F1443">
        <w:rPr>
          <w:rFonts w:ascii="Calibri" w:hAnsi="Calibri" w:cs="Arial"/>
          <w:sz w:val="28"/>
          <w:szCs w:val="28"/>
        </w:rPr>
        <w:t>Д</w:t>
      </w:r>
      <w:r w:rsidRPr="001F1443">
        <w:rPr>
          <w:rFonts w:ascii="Lucida Calligraphy" w:hAnsi="Lucida Calligraphy" w:cs="Arial"/>
          <w:sz w:val="28"/>
          <w:szCs w:val="28"/>
        </w:rPr>
        <w:t>.</w:t>
      </w:r>
      <w:r w:rsidRPr="001F1443">
        <w:rPr>
          <w:rFonts w:ascii="Calibri" w:hAnsi="Calibri" w:cs="Arial"/>
          <w:sz w:val="28"/>
          <w:szCs w:val="28"/>
        </w:rPr>
        <w:t>Ушинский</w:t>
      </w:r>
      <w:r w:rsidRPr="001F1443">
        <w:rPr>
          <w:rFonts w:ascii="Lucida Calligraphy" w:hAnsi="Lucida Calligraphy" w:cs="Arial"/>
          <w:sz w:val="28"/>
          <w:szCs w:val="28"/>
        </w:rPr>
        <w:t>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Следуя из требований сегодняшнего развивающегося быстрыми темпами общества, выделяется главная составляющая – это чтение. Чтение осознанное, направленное на приобретение тех знаний, которые помогут человеку быть конкурентно-способной личностью. К сожалению, на сегодняшний день мы наблюдаем падение интереса к чтению, а отсюда и дефицит знаний, информации.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rFonts w:ascii="Arial" w:hAnsi="Arial" w:cs="Arial"/>
          <w:sz w:val="28"/>
          <w:szCs w:val="28"/>
        </w:rPr>
        <w:t> 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А падение интереса к чтению – это ступень к кризису читательской грамотности. И на сегодняшний день наше общество находится в кризисе читательской грамотности и культ</w:t>
      </w:r>
      <w:r w:rsidR="0054385C" w:rsidRPr="001F1443">
        <w:rPr>
          <w:sz w:val="28"/>
          <w:szCs w:val="28"/>
        </w:rPr>
        <w:t>уры. Как это не парадоксально</w:t>
      </w:r>
      <w:proofErr w:type="gramStart"/>
      <w:r w:rsidR="0054385C" w:rsidRPr="001F1443">
        <w:rPr>
          <w:sz w:val="28"/>
          <w:szCs w:val="28"/>
        </w:rPr>
        <w:t xml:space="preserve"> </w:t>
      </w:r>
      <w:r w:rsidRPr="001F1443">
        <w:rPr>
          <w:sz w:val="28"/>
          <w:szCs w:val="28"/>
        </w:rPr>
        <w:t>.</w:t>
      </w:r>
      <w:proofErr w:type="gramEnd"/>
      <w:r w:rsidR="00033110" w:rsidRPr="001F1443">
        <w:rPr>
          <w:rStyle w:val="a3"/>
          <w:color w:val="auto"/>
          <w:sz w:val="28"/>
          <w:szCs w:val="28"/>
          <w:shd w:val="clear" w:color="auto" w:fill="FFFFFF"/>
        </w:rPr>
        <w:t xml:space="preserve"> </w:t>
      </w:r>
      <w:r w:rsidR="00033110" w:rsidRPr="001F1443">
        <w:rPr>
          <w:rStyle w:val="c21"/>
          <w:sz w:val="28"/>
          <w:szCs w:val="28"/>
          <w:shd w:val="clear" w:color="auto" w:fill="FFFFFF"/>
        </w:rPr>
        <w:t xml:space="preserve">Но в наш век новых информационных технологий роль книги изменилась, любовь к чтению стала «падать». Дети предпочитают книге телевидение, видеопродукцию, компьютер и, как результат, школьники не любят, не хотят читать. В рекомендациях по повышению уровня читательской компетенции в рамках Национальной программы поддержки и развития чтения </w:t>
      </w:r>
      <w:proofErr w:type="spellStart"/>
      <w:r w:rsidR="0054385C" w:rsidRPr="001F1443">
        <w:rPr>
          <w:rStyle w:val="c21"/>
          <w:sz w:val="28"/>
          <w:szCs w:val="28"/>
          <w:shd w:val="clear" w:color="auto" w:fill="FFFFFF"/>
        </w:rPr>
        <w:t>отмеЧЕНО</w:t>
      </w:r>
      <w:proofErr w:type="spellEnd"/>
      <w:r w:rsidR="00033110" w:rsidRPr="001F1443">
        <w:rPr>
          <w:rStyle w:val="c21"/>
          <w:sz w:val="28"/>
          <w:szCs w:val="28"/>
          <w:shd w:val="clear" w:color="auto" w:fill="FFFFFF"/>
        </w:rPr>
        <w:t>: «Широкое распространение видео- и компьютерной продукции сопровождается оттеснением чтения и письменных текстов на периферию культуры. Это негативно влияет на качество обучения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 xml:space="preserve">Данная проблема масштабна – это не проблема одного человека, а проблема целого общества. Как такую глобальную проблему может решить обычный учитель? </w:t>
      </w:r>
      <w:proofErr w:type="gramStart"/>
      <w:r w:rsidRPr="001F1443">
        <w:rPr>
          <w:sz w:val="28"/>
          <w:szCs w:val="28"/>
        </w:rPr>
        <w:t>Да, мы не можем объять необъятное, но мы можем в каждом своём ученике  раскрыть умения,  и направить их на приобретение знаний, необходимых ему для развития и самосовершенствования, а также  помочь ему научиться учиться.</w:t>
      </w:r>
      <w:proofErr w:type="gramEnd"/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Что же такое читательская грамотность? Возьмем за определение положение исследования PISA – это способность обучающихся к осмыслению письменных текстов и рефлексии их, к использованию их содержания для достижения собственных целей, развития знаний и возможностей для активного участия в жизни общества. Главное, конечно, это понимание и умение правильно использовать прочитанное для достижения жизненных целей.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Сказать, что современные дети не читают, нельзя. Они читают, но что? Сейчас очень сильно изменился репертуар книг для детского чтения. Современный ребенок больше склонен к чтению книг такого направления как: фантастика, юмор, ужастик, детективы, комиксы и многие другие направления, но он практически не читает поэзию и классику.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 xml:space="preserve">В чем же тогда причины падения интереса к чтению и постоянного его уменьшения по мере взросления. Ведь, если сегодня не читающий ребёнок, </w:t>
      </w:r>
      <w:r w:rsidRPr="001F1443">
        <w:rPr>
          <w:sz w:val="28"/>
          <w:szCs w:val="28"/>
        </w:rPr>
        <w:lastRenderedPageBreak/>
        <w:t>то завтра – не конкурентно-способная личность. В чем же причины низкого уровня чтения у подрастающего поколения?</w:t>
      </w:r>
    </w:p>
    <w:p w:rsidR="001C426C" w:rsidRPr="001F1443" w:rsidRDefault="0054385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Конечно</w:t>
      </w:r>
      <w:r w:rsidR="001C426C" w:rsidRPr="001F1443">
        <w:rPr>
          <w:sz w:val="28"/>
          <w:szCs w:val="28"/>
        </w:rPr>
        <w:t xml:space="preserve">, их много (ведь это неспроста проблема глобального масштаба). Под </w:t>
      </w:r>
      <w:r w:rsidRPr="001F1443">
        <w:rPr>
          <w:sz w:val="28"/>
          <w:szCs w:val="28"/>
        </w:rPr>
        <w:t>наиболее главными причинами  хотелось</w:t>
      </w:r>
      <w:r w:rsidR="001C426C" w:rsidRPr="001F1443">
        <w:rPr>
          <w:sz w:val="28"/>
          <w:szCs w:val="28"/>
        </w:rPr>
        <w:t xml:space="preserve"> отметить:</w:t>
      </w:r>
    </w:p>
    <w:p w:rsidR="001C426C" w:rsidRPr="001F1443" w:rsidRDefault="001C426C" w:rsidP="001C426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Не заинтересованные родители в воспитании (на сегодняшний день число неблагополучных семей очень высоко, а от сюда нет примера и нет результата)</w:t>
      </w:r>
    </w:p>
    <w:p w:rsidR="001C426C" w:rsidRPr="001F1443" w:rsidRDefault="001C426C" w:rsidP="001C426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Утрата ценности книги и предпочтение СМИ (чтение заменяем многочасовым просмотром телевизора, игрой на компьютере)</w:t>
      </w:r>
    </w:p>
    <w:p w:rsidR="001C426C" w:rsidRPr="001F1443" w:rsidRDefault="001C426C" w:rsidP="001C426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Не читающие родители (ребенок не видит своих родителей за чтением книг или читающих книг ему,  поэтому делает вывод, что в этом нет необходимости).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Как тогда учителю изменить сложившуюся ситуацию по отношению к чтению? Как помочь школьнику не утонуть в огромном потоке информации и научить его  самому  видеть необходимость в чтении и поиске нужной, точной информации?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В чем же тогда сущность понятия «читательская грамотность» в контексте современного мира? Читательская грамотность – это не перелистывание книги, рассматривание картинок, это умение размышлять над прочитанным текстом,  отбирать необходимую информацию в огромном потоке информации и найти ей применение в своей жизненной ситуации. Читательская грамотность – это первая ступень в функциональной грамотности. Функциональная грамотность – это фундаментальная основа, способствующая активному участию человека в социальной, культурной, политико-экономической деятельности и, конечно же, это обучение на протяжении всей жизни.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rFonts w:ascii="Arial" w:hAnsi="Arial" w:cs="Arial"/>
          <w:sz w:val="28"/>
          <w:szCs w:val="28"/>
        </w:rPr>
        <w:t>   </w:t>
      </w:r>
      <w:r w:rsidRPr="001F1443">
        <w:rPr>
          <w:sz w:val="28"/>
          <w:szCs w:val="28"/>
        </w:rPr>
        <w:t>Почему же уделяется огромное внимание читательской грамотности? Давайте рассмотрим модель выпускника средней школы. Каким он должен быть?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Выпускник средней школы должен обладать определенными способностями, то есть: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proofErr w:type="gramStart"/>
      <w:r w:rsidRPr="001F1443">
        <w:rPr>
          <w:sz w:val="28"/>
          <w:szCs w:val="28"/>
        </w:rPr>
        <w:t>Управленческие</w:t>
      </w:r>
      <w:proofErr w:type="gramEnd"/>
      <w:r w:rsidRPr="001F1443">
        <w:rPr>
          <w:sz w:val="28"/>
          <w:szCs w:val="28"/>
        </w:rPr>
        <w:t xml:space="preserve"> (способность к решению возникших проблем)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Информационные (способность к самообразованию на протяжении всей жизни)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proofErr w:type="gramStart"/>
      <w:r w:rsidRPr="001F1443">
        <w:rPr>
          <w:sz w:val="28"/>
          <w:szCs w:val="28"/>
        </w:rPr>
        <w:t>Коммуникативные</w:t>
      </w:r>
      <w:proofErr w:type="gramEnd"/>
      <w:r w:rsidRPr="001F1443">
        <w:rPr>
          <w:sz w:val="28"/>
          <w:szCs w:val="28"/>
        </w:rPr>
        <w:t xml:space="preserve"> (владение устной и письменной речью на родном языке и других языках)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proofErr w:type="gramStart"/>
      <w:r w:rsidRPr="001F1443">
        <w:rPr>
          <w:sz w:val="28"/>
          <w:szCs w:val="28"/>
        </w:rPr>
        <w:t>Социальные</w:t>
      </w:r>
      <w:proofErr w:type="gramEnd"/>
      <w:r w:rsidRPr="001F1443">
        <w:rPr>
          <w:sz w:val="28"/>
          <w:szCs w:val="28"/>
        </w:rPr>
        <w:t xml:space="preserve"> (готовый к взаимодействию в обществе)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Личностные (</w:t>
      </w:r>
      <w:proofErr w:type="gramStart"/>
      <w:r w:rsidRPr="001F1443">
        <w:rPr>
          <w:sz w:val="28"/>
          <w:szCs w:val="28"/>
        </w:rPr>
        <w:t>обладающий</w:t>
      </w:r>
      <w:proofErr w:type="gramEnd"/>
      <w:r w:rsidRPr="001F1443">
        <w:rPr>
          <w:sz w:val="28"/>
          <w:szCs w:val="28"/>
        </w:rPr>
        <w:t xml:space="preserve"> способностью самоорганизации, самореализации)</w:t>
      </w:r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proofErr w:type="gramStart"/>
      <w:r w:rsidRPr="001F1443">
        <w:rPr>
          <w:sz w:val="28"/>
          <w:szCs w:val="28"/>
        </w:rPr>
        <w:t>Гражданские (патриот своего государства; знающий и владеющий своими гражданскими правами)</w:t>
      </w:r>
      <w:proofErr w:type="gramEnd"/>
    </w:p>
    <w:p w:rsidR="001C426C" w:rsidRPr="001F1443" w:rsidRDefault="001C426C" w:rsidP="001C426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proofErr w:type="gramStart"/>
      <w:r w:rsidRPr="001F1443">
        <w:rPr>
          <w:sz w:val="28"/>
          <w:szCs w:val="28"/>
        </w:rPr>
        <w:t>Технологические (эффективный пользователь технологиями разного направления)</w:t>
      </w:r>
      <w:proofErr w:type="gramEnd"/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 xml:space="preserve">Глядя на модель выпускника можно сделать вывод, что сегодня потребность общества в «человеке читающем» - </w:t>
      </w:r>
      <w:proofErr w:type="spellStart"/>
      <w:r w:rsidRPr="001F1443">
        <w:rPr>
          <w:sz w:val="28"/>
          <w:szCs w:val="28"/>
        </w:rPr>
        <w:t>homolegens</w:t>
      </w:r>
      <w:proofErr w:type="spellEnd"/>
      <w:r w:rsidRPr="001F1443">
        <w:rPr>
          <w:sz w:val="28"/>
          <w:szCs w:val="28"/>
        </w:rPr>
        <w:t xml:space="preserve">. Поэтому чтение – это фундамент в воспитании, образовании и культурном развитии личности. </w:t>
      </w:r>
      <w:r w:rsidRPr="001F1443">
        <w:rPr>
          <w:sz w:val="28"/>
          <w:szCs w:val="28"/>
        </w:rPr>
        <w:lastRenderedPageBreak/>
        <w:t>Чтение – это инструмент, при помощи которого человек познаёт окружающий мир, приобретая новые знания, применяя их для решения поставленных задач и обогащения своего жизненного опыта. Опираясь на выше сказанное можно сказать, что чтение – это многофункциональный процесс, направленный на развитие речи человека, развитие души (учит состраданию, чуткости, милосердию), это толчок к творчеству (создать что-то своё), развивает умение пользоваться информацией (отбирать, находить нужный источник).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На основе выше изложенного делаем вывод, что чтение – сложный процесс и самому ребенку не под силу с ним справиться. Вот здесь на помощь приходим мы – учителя, готовые помочь ребёнку не утонуть в огромном мире информации и сложном процессе чтения, а стать пловцом в море информации и быть готовым к постижению новых потоков информации и научиться направлять потоки информации в нужное русло для решения поставленных задач и проблем.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Таким образом, можно сделать вывод, что развитие читательской грамотности – это ступень к функциональной грамотности, то есть самостоятельно осуществлять деятельность учения и применять полученные знания при решении жизненных задач как личных, так и в социуме;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Функциональная грамотность – это умения определённого типа, которые сформированы на знаниях. А развиваться данные умения будут только тогда, когда учащиеся вовлечены в деятельность; когда они могут самостоятельно ориентироваться в учебном процессе, а также видят и могут оценить свои результаты; социальная среда является помощником в его деятельности (работа в группах), учиться общаться («чувство локтя»).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На каких уроках заниматься развитием читательской грамотности? Хотелось бы отметить, что развитие читательской грамотности происходит на  всех уроках и во внеурочное время, когда ребенок встречается с книгой или с любым источником информации.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Безусловно, огромную роль в развития читательской грамотности играет учитель, который постоянно показывает образец отношения к чтению и книге, передавая детям свои читательские навыки.</w:t>
      </w:r>
      <w:r w:rsidR="009C2B33" w:rsidRPr="001F1443">
        <w:rPr>
          <w:sz w:val="28"/>
          <w:szCs w:val="28"/>
        </w:rPr>
        <w:t xml:space="preserve">            </w:t>
      </w:r>
      <w:r w:rsidRPr="001F1443">
        <w:rPr>
          <w:sz w:val="28"/>
          <w:szCs w:val="28"/>
        </w:rPr>
        <w:t xml:space="preserve"> Но, как говорится, «один в поле не воин». Поэтому родители тоже не должны оставаться в стороне, а принимать активное участие в формировании читательской грамотности детей. Роль семьи в данном направлении очень велика. Если </w:t>
      </w:r>
      <w:proofErr w:type="gramStart"/>
      <w:r w:rsidRPr="001F1443">
        <w:rPr>
          <w:sz w:val="28"/>
          <w:szCs w:val="28"/>
        </w:rPr>
        <w:t>семья</w:t>
      </w:r>
      <w:proofErr w:type="gramEnd"/>
      <w:r w:rsidRPr="001F1443">
        <w:rPr>
          <w:sz w:val="28"/>
          <w:szCs w:val="28"/>
        </w:rPr>
        <w:t xml:space="preserve"> читающая и ребенок видит перед собой пример, то он это улавливает и впитывает.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Хотелось бы порекомендовать родителям следующие формы работы, которые помогут им  прививать интерес учащихся к чтению: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Совместное чтение книг вместе с ребёнком;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Чтение вслух, когда родители слушают то, что им читает ребёнок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Чтение родителями книг детям;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Совместная покупка книг;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lastRenderedPageBreak/>
        <w:t>Проводить беседы после чтения (</w:t>
      </w:r>
      <w:proofErr w:type="gramStart"/>
      <w:r w:rsidRPr="001F1443">
        <w:rPr>
          <w:sz w:val="28"/>
          <w:szCs w:val="28"/>
        </w:rPr>
        <w:t>выяснить</w:t>
      </w:r>
      <w:proofErr w:type="gramEnd"/>
      <w:r w:rsidRPr="001F1443">
        <w:rPr>
          <w:sz w:val="28"/>
          <w:szCs w:val="28"/>
        </w:rPr>
        <w:t xml:space="preserve"> что запомнил ребёнок, кто из героев ему более симпатичен, кого бы из героев он взял в друзья и почему)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Читать самим, подавая пример ребёнку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Попросить нарисовать то, что ребёнок запомнил или ему больше всего понравилось</w:t>
      </w:r>
    </w:p>
    <w:p w:rsidR="001C426C" w:rsidRPr="001F1443" w:rsidRDefault="001C426C" w:rsidP="001C426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2" w:lineRule="atLeast"/>
        <w:ind w:left="0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После просмотра мультфильма или фильма, предложить ребёнку прочитать данную историю, чтобы убедиться в её достоверности или найти разницу между произведением и его экранизацией.</w:t>
      </w:r>
    </w:p>
    <w:p w:rsidR="001C426C" w:rsidRPr="001F1443" w:rsidRDefault="001C426C" w:rsidP="001C426C">
      <w:pPr>
        <w:pStyle w:val="a4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sz w:val="28"/>
          <w:szCs w:val="28"/>
        </w:rPr>
      </w:pPr>
      <w:r w:rsidRPr="001F1443">
        <w:rPr>
          <w:sz w:val="28"/>
          <w:szCs w:val="28"/>
        </w:rPr>
        <w:t>Главное, чтобы у ребёнка не пропадал интерес к чтению и задача наша и родителей  научить ребёнка любить книгу. Таким образом, для формирования читательской грамотности и воспитания гармонично-нравственной личности необходимо использовать самые передовые технологии, опираясь на литературный источник, с применением различных форм урочной и внеурочной деятельности.</w:t>
      </w:r>
    </w:p>
    <w:p w:rsidR="001C426C" w:rsidRDefault="001C426C" w:rsidP="001C426C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752292" w:rsidRDefault="00752292" w:rsidP="001F1443">
      <w:pPr>
        <w:shd w:val="clear" w:color="auto" w:fill="FFFFFF"/>
        <w:spacing w:after="0" w:line="302" w:lineRule="atLeast"/>
        <w:jc w:val="center"/>
      </w:pPr>
    </w:p>
    <w:sectPr w:rsidR="00752292" w:rsidSect="00FA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4A57"/>
    <w:multiLevelType w:val="multilevel"/>
    <w:tmpl w:val="44A8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41C5D"/>
    <w:multiLevelType w:val="multilevel"/>
    <w:tmpl w:val="B1A6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3869F7"/>
    <w:multiLevelType w:val="multilevel"/>
    <w:tmpl w:val="E85E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C6491B"/>
    <w:multiLevelType w:val="multilevel"/>
    <w:tmpl w:val="AB705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A3C0B"/>
    <w:multiLevelType w:val="multilevel"/>
    <w:tmpl w:val="5B32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242CCA"/>
    <w:multiLevelType w:val="multilevel"/>
    <w:tmpl w:val="047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D47A9F"/>
    <w:multiLevelType w:val="multilevel"/>
    <w:tmpl w:val="F58E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C426C"/>
    <w:rsid w:val="00033110"/>
    <w:rsid w:val="00194C2D"/>
    <w:rsid w:val="001C426C"/>
    <w:rsid w:val="001F1443"/>
    <w:rsid w:val="00243068"/>
    <w:rsid w:val="00327B2C"/>
    <w:rsid w:val="003D0595"/>
    <w:rsid w:val="0054385C"/>
    <w:rsid w:val="00752292"/>
    <w:rsid w:val="009C2B33"/>
    <w:rsid w:val="00A32F20"/>
    <w:rsid w:val="00E17DD4"/>
    <w:rsid w:val="00EA57C0"/>
    <w:rsid w:val="00EB7E5E"/>
    <w:rsid w:val="00FA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42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C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33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616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97323">
                          <w:marLeft w:val="0"/>
                          <w:marRight w:val="20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5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8386002">
                  <w:marLeft w:val="0"/>
                  <w:marRight w:val="0"/>
                  <w:marTop w:val="138"/>
                  <w:marBottom w:val="1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6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</dc:creator>
  <cp:lastModifiedBy>Personals</cp:lastModifiedBy>
  <cp:revision>5</cp:revision>
  <dcterms:created xsi:type="dcterms:W3CDTF">2021-10-28T11:40:00Z</dcterms:created>
  <dcterms:modified xsi:type="dcterms:W3CDTF">2021-11-01T08:35:00Z</dcterms:modified>
</cp:coreProperties>
</file>